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443DE" w:rsidRDefault="00D443DE" w:rsidP="00D443DE">
      <w:pPr>
        <w:spacing w:after="0"/>
        <w:jc w:val="center"/>
        <w:rPr>
          <w:rFonts w:ascii="Times New Roman" w:hAnsi="Times New Roman"/>
          <w:b/>
          <w:sz w:val="24"/>
          <w:szCs w:val="24"/>
        </w:rPr>
      </w:pPr>
      <w:r>
        <w:rPr>
          <w:rFonts w:ascii="Times New Roman" w:hAnsi="Times New Roman"/>
          <w:b/>
          <w:sz w:val="24"/>
          <w:szCs w:val="24"/>
        </w:rPr>
        <w:t xml:space="preserve">Аннотация </w:t>
      </w:r>
    </w:p>
    <w:p w:rsidR="00D443DE" w:rsidRDefault="00D443DE" w:rsidP="00D443DE">
      <w:pPr>
        <w:spacing w:after="0"/>
        <w:ind w:left="-1080"/>
        <w:jc w:val="center"/>
        <w:rPr>
          <w:rFonts w:ascii="Times New Roman" w:hAnsi="Times New Roman"/>
          <w:b/>
          <w:sz w:val="24"/>
          <w:szCs w:val="24"/>
        </w:rPr>
      </w:pPr>
      <w:r>
        <w:rPr>
          <w:rFonts w:ascii="Times New Roman" w:hAnsi="Times New Roman"/>
          <w:b/>
          <w:sz w:val="24"/>
          <w:szCs w:val="24"/>
        </w:rPr>
        <w:t xml:space="preserve">к рабочей программе 2 класса по татарскому языку (учитель Калинина М.Б.) </w:t>
      </w:r>
    </w:p>
    <w:p w:rsidR="00D443DE" w:rsidRDefault="00D443DE" w:rsidP="00D443DE">
      <w:pPr>
        <w:spacing w:after="0"/>
        <w:jc w:val="center"/>
        <w:rPr>
          <w:rFonts w:ascii="Times New Roman" w:hAnsi="Times New Roman"/>
          <w:b/>
          <w:sz w:val="24"/>
          <w:szCs w:val="24"/>
        </w:rPr>
      </w:pPr>
      <w:r>
        <w:rPr>
          <w:rFonts w:ascii="Times New Roman" w:hAnsi="Times New Roman"/>
          <w:b/>
          <w:sz w:val="24"/>
          <w:szCs w:val="24"/>
        </w:rPr>
        <w:t>на 2014/2015 учебный год</w:t>
      </w:r>
    </w:p>
    <w:p w:rsidR="00D443DE" w:rsidRDefault="00D443DE" w:rsidP="00D443DE">
      <w:pPr>
        <w:spacing w:after="0"/>
        <w:jc w:val="center"/>
        <w:rPr>
          <w:rFonts w:ascii="Times New Roman" w:hAnsi="Times New Roman"/>
          <w:b/>
          <w:sz w:val="24"/>
          <w:szCs w:val="24"/>
        </w:rPr>
      </w:pPr>
    </w:p>
    <w:tbl>
      <w:tblPr>
        <w:tblW w:w="0" w:type="auto"/>
        <w:tblInd w:w="-7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720"/>
        <w:gridCol w:w="4008"/>
        <w:gridCol w:w="5635"/>
      </w:tblGrid>
      <w:tr w:rsidR="00D443DE" w:rsidRPr="00656BEE" w:rsidTr="00670F76">
        <w:tc>
          <w:tcPr>
            <w:tcW w:w="720" w:type="dxa"/>
          </w:tcPr>
          <w:p w:rsidR="00D443DE" w:rsidRPr="00656BEE" w:rsidRDefault="00D443DE" w:rsidP="00D443DE">
            <w:pPr>
              <w:spacing w:after="0" w:line="240" w:lineRule="auto"/>
              <w:jc w:val="center"/>
              <w:rPr>
                <w:rFonts w:ascii="Times New Roman" w:hAnsi="Times New Roman"/>
                <w:sz w:val="24"/>
                <w:szCs w:val="24"/>
              </w:rPr>
            </w:pPr>
            <w:r w:rsidRPr="00656BEE">
              <w:rPr>
                <w:rFonts w:ascii="Times New Roman" w:hAnsi="Times New Roman"/>
                <w:sz w:val="24"/>
                <w:szCs w:val="24"/>
              </w:rPr>
              <w:t>1</w:t>
            </w:r>
          </w:p>
        </w:tc>
        <w:tc>
          <w:tcPr>
            <w:tcW w:w="4008" w:type="dxa"/>
          </w:tcPr>
          <w:p w:rsidR="00D443DE" w:rsidRPr="00656BEE" w:rsidRDefault="00D443DE" w:rsidP="00D443DE">
            <w:pPr>
              <w:spacing w:after="0" w:line="240" w:lineRule="auto"/>
              <w:rPr>
                <w:rFonts w:ascii="Times New Roman" w:hAnsi="Times New Roman"/>
                <w:sz w:val="24"/>
                <w:szCs w:val="24"/>
              </w:rPr>
            </w:pPr>
            <w:r w:rsidRPr="00656BEE">
              <w:rPr>
                <w:rFonts w:ascii="Times New Roman" w:hAnsi="Times New Roman"/>
                <w:sz w:val="24"/>
                <w:szCs w:val="24"/>
              </w:rPr>
              <w:t xml:space="preserve">Количество часов (в </w:t>
            </w:r>
            <w:proofErr w:type="spellStart"/>
            <w:r w:rsidRPr="00656BEE">
              <w:rPr>
                <w:rFonts w:ascii="Times New Roman" w:hAnsi="Times New Roman"/>
                <w:sz w:val="24"/>
                <w:szCs w:val="24"/>
              </w:rPr>
              <w:t>нед</w:t>
            </w:r>
            <w:proofErr w:type="spellEnd"/>
            <w:r w:rsidRPr="00656BEE">
              <w:rPr>
                <w:rFonts w:ascii="Times New Roman" w:hAnsi="Times New Roman"/>
                <w:sz w:val="24"/>
                <w:szCs w:val="24"/>
              </w:rPr>
              <w:t>/в год)</w:t>
            </w:r>
          </w:p>
        </w:tc>
        <w:tc>
          <w:tcPr>
            <w:tcW w:w="5635" w:type="dxa"/>
          </w:tcPr>
          <w:p w:rsidR="00D443DE" w:rsidRPr="00656BEE" w:rsidRDefault="00D443DE" w:rsidP="00D443DE">
            <w:pPr>
              <w:spacing w:after="0" w:line="240" w:lineRule="auto"/>
              <w:jc w:val="center"/>
              <w:rPr>
                <w:rFonts w:ascii="Times New Roman" w:hAnsi="Times New Roman"/>
                <w:sz w:val="24"/>
                <w:szCs w:val="24"/>
              </w:rPr>
            </w:pPr>
            <w:r>
              <w:rPr>
                <w:rFonts w:ascii="Times New Roman" w:hAnsi="Times New Roman"/>
                <w:sz w:val="24"/>
                <w:szCs w:val="24"/>
              </w:rPr>
              <w:t>3</w:t>
            </w:r>
            <w:r w:rsidRPr="00656BEE">
              <w:rPr>
                <w:rFonts w:ascii="Times New Roman" w:hAnsi="Times New Roman"/>
                <w:sz w:val="24"/>
                <w:szCs w:val="24"/>
              </w:rPr>
              <w:t>/10</w:t>
            </w:r>
            <w:r>
              <w:rPr>
                <w:rFonts w:ascii="Times New Roman" w:hAnsi="Times New Roman"/>
                <w:sz w:val="24"/>
                <w:szCs w:val="24"/>
              </w:rPr>
              <w:t>5</w:t>
            </w:r>
          </w:p>
        </w:tc>
      </w:tr>
      <w:tr w:rsidR="00D443DE" w:rsidRPr="00CB0BC0" w:rsidTr="00670F76">
        <w:tc>
          <w:tcPr>
            <w:tcW w:w="720" w:type="dxa"/>
          </w:tcPr>
          <w:p w:rsidR="00D443DE" w:rsidRPr="00656BEE" w:rsidRDefault="00D443DE" w:rsidP="00D443DE">
            <w:pPr>
              <w:spacing w:after="0" w:line="240" w:lineRule="auto"/>
              <w:jc w:val="center"/>
              <w:rPr>
                <w:rFonts w:ascii="Times New Roman" w:hAnsi="Times New Roman"/>
                <w:sz w:val="24"/>
                <w:szCs w:val="24"/>
              </w:rPr>
            </w:pPr>
            <w:r w:rsidRPr="00656BEE">
              <w:rPr>
                <w:rFonts w:ascii="Times New Roman" w:hAnsi="Times New Roman"/>
                <w:sz w:val="24"/>
                <w:szCs w:val="24"/>
              </w:rPr>
              <w:t>2</w:t>
            </w:r>
          </w:p>
        </w:tc>
        <w:tc>
          <w:tcPr>
            <w:tcW w:w="4008" w:type="dxa"/>
          </w:tcPr>
          <w:p w:rsidR="00D443DE" w:rsidRPr="00656BEE" w:rsidRDefault="00D443DE" w:rsidP="00D443DE">
            <w:pPr>
              <w:spacing w:after="0" w:line="240" w:lineRule="auto"/>
              <w:rPr>
                <w:rFonts w:ascii="Times New Roman" w:hAnsi="Times New Roman"/>
                <w:sz w:val="24"/>
                <w:szCs w:val="24"/>
              </w:rPr>
            </w:pPr>
            <w:r w:rsidRPr="00656BEE">
              <w:rPr>
                <w:rFonts w:ascii="Times New Roman" w:hAnsi="Times New Roman"/>
                <w:sz w:val="24"/>
                <w:szCs w:val="24"/>
              </w:rPr>
              <w:t xml:space="preserve">УМК </w:t>
            </w:r>
          </w:p>
        </w:tc>
        <w:tc>
          <w:tcPr>
            <w:tcW w:w="5635" w:type="dxa"/>
          </w:tcPr>
          <w:p w:rsidR="00D443DE" w:rsidRPr="00A51AB8" w:rsidRDefault="00D443DE" w:rsidP="00D443DE">
            <w:pPr>
              <w:spacing w:after="0"/>
              <w:rPr>
                <w:rFonts w:ascii="Times New Roman" w:hAnsi="Times New Roman"/>
                <w:sz w:val="20"/>
                <w:szCs w:val="20"/>
                <w:lang w:val="tt-RU"/>
              </w:rPr>
            </w:pPr>
            <w:r w:rsidRPr="00A51AB8">
              <w:rPr>
                <w:rFonts w:ascii="Times New Roman" w:hAnsi="Times New Roman"/>
                <w:noProof/>
                <w:color w:val="000000"/>
                <w:spacing w:val="5"/>
                <w:sz w:val="20"/>
                <w:szCs w:val="20"/>
                <w:lang w:val="tt-RU"/>
              </w:rPr>
              <w:t>Татар теле – татар башлангыч гомуми белем бирү мәктәбенең 2 нче сыйныфы өчен дәреслек 2 кисәктә, И.Х.Мияссарова, К.Ф. Фәйзрахманова. Казан, “Мәгариф – Вакыт”   нәшрияты, 2012 ел.</w:t>
            </w:r>
          </w:p>
          <w:p w:rsidR="00D443DE" w:rsidRPr="00A51AB8" w:rsidRDefault="00D443DE" w:rsidP="00D443DE">
            <w:pPr>
              <w:shd w:val="clear" w:color="auto" w:fill="FFFFFF"/>
              <w:tabs>
                <w:tab w:val="left" w:leader="underscore" w:pos="4066"/>
                <w:tab w:val="left" w:leader="underscore" w:pos="10982"/>
              </w:tabs>
              <w:spacing w:after="0"/>
              <w:outlineLvl w:val="0"/>
              <w:rPr>
                <w:rFonts w:ascii="Times New Roman" w:hAnsi="Times New Roman"/>
                <w:noProof/>
                <w:color w:val="000000"/>
                <w:spacing w:val="5"/>
                <w:sz w:val="20"/>
                <w:szCs w:val="20"/>
                <w:lang w:val="tt-RU"/>
              </w:rPr>
            </w:pPr>
            <w:r w:rsidRPr="00A51AB8">
              <w:rPr>
                <w:rFonts w:ascii="Times New Roman" w:hAnsi="Times New Roman"/>
                <w:noProof/>
                <w:color w:val="000000"/>
                <w:spacing w:val="5"/>
                <w:sz w:val="20"/>
                <w:szCs w:val="20"/>
                <w:lang w:val="tt-RU"/>
              </w:rPr>
              <w:t>“Татар башлангы</w:t>
            </w:r>
            <w:bookmarkStart w:id="0" w:name="_GoBack"/>
            <w:bookmarkEnd w:id="0"/>
            <w:r w:rsidRPr="00A51AB8">
              <w:rPr>
                <w:rFonts w:ascii="Times New Roman" w:hAnsi="Times New Roman"/>
                <w:noProof/>
                <w:color w:val="000000"/>
                <w:spacing w:val="5"/>
                <w:sz w:val="20"/>
                <w:szCs w:val="20"/>
                <w:lang w:val="tt-RU"/>
              </w:rPr>
              <w:t>ч гомуми белем бирү мәктәбенең 2 нче сыйныфында эшләүче укытучылар  өчен методик кулланма” И.Х.Мияссарова, К.Ф. Фәйзрахманова. Казан, “Мәгариф – Вакыт”   нәшрияты, 2012 ел.</w:t>
            </w:r>
          </w:p>
          <w:p w:rsidR="00D443DE" w:rsidRPr="00A51AB8" w:rsidRDefault="00D443DE" w:rsidP="00D443DE">
            <w:pPr>
              <w:spacing w:after="0"/>
              <w:jc w:val="center"/>
              <w:rPr>
                <w:rFonts w:ascii="Times New Roman" w:hAnsi="Times New Roman"/>
                <w:sz w:val="20"/>
                <w:szCs w:val="20"/>
                <w:lang w:val="tt-RU"/>
              </w:rPr>
            </w:pPr>
            <w:r w:rsidRPr="00A51AB8">
              <w:rPr>
                <w:rFonts w:ascii="Times New Roman" w:hAnsi="Times New Roman"/>
                <w:noProof/>
                <w:color w:val="000000"/>
                <w:spacing w:val="5"/>
                <w:sz w:val="20"/>
                <w:szCs w:val="20"/>
                <w:lang w:val="tt-RU"/>
              </w:rPr>
              <w:t>И.Х.Мияссарова, К.Ф. Фәйзрахманова. Татар теле - Мөстәкыйль эш дәфтәре- татар башлангыч гомуми белем бирү мәктәбенең 2 нче сыйныфы өчен - Казан, “Мәгариф – Вакыт”   нәшрияты, 2012 ел.</w:t>
            </w:r>
          </w:p>
          <w:p w:rsidR="00D443DE" w:rsidRPr="00A51AB8" w:rsidRDefault="00D443DE" w:rsidP="00D443DE">
            <w:pPr>
              <w:widowControl w:val="0"/>
              <w:shd w:val="clear" w:color="auto" w:fill="FFFFFF"/>
              <w:tabs>
                <w:tab w:val="left" w:pos="931"/>
              </w:tabs>
              <w:autoSpaceDE w:val="0"/>
              <w:autoSpaceDN w:val="0"/>
              <w:adjustRightInd w:val="0"/>
              <w:spacing w:after="0" w:line="240" w:lineRule="auto"/>
              <w:jc w:val="both"/>
              <w:rPr>
                <w:rFonts w:ascii="Times New Roman" w:hAnsi="Times New Roman"/>
                <w:sz w:val="20"/>
                <w:szCs w:val="20"/>
                <w:lang w:val="tt-RU"/>
              </w:rPr>
            </w:pPr>
          </w:p>
        </w:tc>
      </w:tr>
      <w:tr w:rsidR="00D443DE" w:rsidRPr="00CB0BC0" w:rsidTr="00670F76">
        <w:tc>
          <w:tcPr>
            <w:tcW w:w="720" w:type="dxa"/>
          </w:tcPr>
          <w:p w:rsidR="00D443DE" w:rsidRPr="00656BEE" w:rsidRDefault="00D443DE" w:rsidP="00D443DE">
            <w:pPr>
              <w:spacing w:after="0" w:line="240" w:lineRule="auto"/>
              <w:jc w:val="center"/>
              <w:rPr>
                <w:rFonts w:ascii="Times New Roman" w:hAnsi="Times New Roman"/>
                <w:sz w:val="24"/>
                <w:szCs w:val="24"/>
              </w:rPr>
            </w:pPr>
            <w:r w:rsidRPr="00656BEE">
              <w:rPr>
                <w:rFonts w:ascii="Times New Roman" w:hAnsi="Times New Roman"/>
                <w:sz w:val="24"/>
                <w:szCs w:val="24"/>
              </w:rPr>
              <w:t>3</w:t>
            </w:r>
          </w:p>
        </w:tc>
        <w:tc>
          <w:tcPr>
            <w:tcW w:w="4008" w:type="dxa"/>
          </w:tcPr>
          <w:p w:rsidR="00D443DE" w:rsidRPr="00656BEE" w:rsidRDefault="00D443DE" w:rsidP="00D443DE">
            <w:pPr>
              <w:spacing w:after="0" w:line="240" w:lineRule="auto"/>
              <w:rPr>
                <w:rFonts w:ascii="Times New Roman" w:hAnsi="Times New Roman"/>
                <w:sz w:val="24"/>
                <w:szCs w:val="24"/>
              </w:rPr>
            </w:pPr>
            <w:r w:rsidRPr="00656BEE">
              <w:rPr>
                <w:rFonts w:ascii="Times New Roman" w:hAnsi="Times New Roman"/>
                <w:sz w:val="24"/>
                <w:szCs w:val="24"/>
              </w:rPr>
              <w:t>Цели и задачи</w:t>
            </w:r>
          </w:p>
        </w:tc>
        <w:tc>
          <w:tcPr>
            <w:tcW w:w="5635" w:type="dxa"/>
          </w:tcPr>
          <w:p w:rsidR="00D443DE" w:rsidRPr="00B12750" w:rsidRDefault="00D443DE" w:rsidP="00D443DE">
            <w:pPr>
              <w:spacing w:after="0"/>
              <w:jc w:val="both"/>
              <w:rPr>
                <w:rFonts w:ascii="Times New Roman" w:hAnsi="Times New Roman"/>
                <w:sz w:val="20"/>
                <w:szCs w:val="20"/>
                <w:lang w:val="tt-RU"/>
              </w:rPr>
            </w:pPr>
            <w:r w:rsidRPr="006D5AB6">
              <w:rPr>
                <w:lang w:val="tt-RU"/>
              </w:rPr>
              <w:t>-</w:t>
            </w:r>
            <w:r w:rsidRPr="00B12750">
              <w:rPr>
                <w:rFonts w:ascii="Times New Roman" w:hAnsi="Times New Roman"/>
                <w:sz w:val="20"/>
                <w:szCs w:val="20"/>
                <w:lang w:val="tt-RU"/>
              </w:rPr>
              <w:t>укучыларда уңышлы аралашу сәләте булдыру-әйтмә һәм язма сөйләмне үстерү, кара-каршы сөйләшү осталыгы, монолог төзү һәм шулай ук гомуми культура күрсәткече булган грамоталы язу күнекмәләре булдыру, укучыларны тел фәненең төп мәгълуматлары белән таныштыру, татар т еленең башка телләр белән берлектә дөньяның фәнни картинасын тудыруда катнашуы,аның милләте саклап калуда, халыкның, шәхеснең үзенчәлеген югалтмауда ышанычлы нигез, җәмгыятнең яшәешенә зарури шарт булуы турында күзаллау барлыкка китерү.</w:t>
            </w:r>
          </w:p>
          <w:p w:rsidR="00D443DE" w:rsidRPr="00B12750" w:rsidRDefault="00D443DE" w:rsidP="00D443DE">
            <w:pPr>
              <w:spacing w:after="0"/>
              <w:jc w:val="both"/>
              <w:rPr>
                <w:rFonts w:ascii="Times New Roman" w:hAnsi="Times New Roman"/>
                <w:sz w:val="20"/>
                <w:szCs w:val="20"/>
                <w:lang w:val="tt-RU"/>
              </w:rPr>
            </w:pPr>
            <w:r w:rsidRPr="00B12750">
              <w:rPr>
                <w:rFonts w:ascii="Times New Roman" w:hAnsi="Times New Roman"/>
                <w:sz w:val="20"/>
                <w:szCs w:val="20"/>
                <w:lang w:val="tt-RU"/>
              </w:rPr>
              <w:t>балаларның сөйләм осталыгын, фикерләү сәләтен һәм иҗади хыялын үстерү, ана телендә аралашу максатына, бурычларына,шартларына туры килгән тел чаралары сайлый белергә, уй-фикерләрен төгәл белдерергә һәм әңгәмәдәше әйткәнне тәңгәл аңларга күнектерү</w:t>
            </w:r>
          </w:p>
          <w:p w:rsidR="00D443DE" w:rsidRPr="00B12750" w:rsidRDefault="00D443DE" w:rsidP="00D443DE">
            <w:pPr>
              <w:spacing w:after="0"/>
              <w:jc w:val="both"/>
              <w:rPr>
                <w:rFonts w:ascii="Times New Roman" w:hAnsi="Times New Roman"/>
                <w:sz w:val="20"/>
                <w:szCs w:val="20"/>
                <w:lang w:val="tt-RU"/>
              </w:rPr>
            </w:pPr>
            <w:r w:rsidRPr="00B12750">
              <w:rPr>
                <w:rFonts w:ascii="Times New Roman" w:hAnsi="Times New Roman"/>
                <w:sz w:val="20"/>
                <w:szCs w:val="20"/>
                <w:lang w:val="tt-RU"/>
              </w:rPr>
              <w:t>-телнең лексикасы,фонетикасы һәм грамматикасы буенча программада күрсәтелгән башлангыч белемнәрне үзләштерүгә ирешү</w:t>
            </w:r>
          </w:p>
          <w:p w:rsidR="00D443DE" w:rsidRPr="00A51AB8" w:rsidRDefault="00D443DE" w:rsidP="00D443DE">
            <w:pPr>
              <w:spacing w:after="0"/>
              <w:jc w:val="both"/>
              <w:rPr>
                <w:rFonts w:ascii="Times New Roman" w:hAnsi="Times New Roman"/>
                <w:spacing w:val="-3"/>
                <w:sz w:val="20"/>
                <w:szCs w:val="20"/>
                <w:lang w:val="tt-RU"/>
              </w:rPr>
            </w:pPr>
            <w:r w:rsidRPr="00B12750">
              <w:rPr>
                <w:rFonts w:ascii="Times New Roman" w:hAnsi="Times New Roman"/>
                <w:sz w:val="20"/>
                <w:szCs w:val="20"/>
                <w:lang w:val="tt-RU"/>
              </w:rPr>
              <w:t>-укучыларда дөрес уку һәм язу күнекмәләре булдыру, диологта катнашырга һәм аларны зур, катлаулы булмаган монолог тибында төзеп әйтергә, тасфирлама, хикәяләү, фикер йөртү төрендәге кечкенә текстлар төзергә өйрәтү, уңышлы аралашу сәләте тәрбияләү</w:t>
            </w:r>
          </w:p>
        </w:tc>
      </w:tr>
      <w:tr w:rsidR="00D443DE" w:rsidRPr="00CB0BC0" w:rsidTr="00670F76">
        <w:tc>
          <w:tcPr>
            <w:tcW w:w="720" w:type="dxa"/>
          </w:tcPr>
          <w:p w:rsidR="00D443DE" w:rsidRPr="00656BEE" w:rsidRDefault="00D443DE" w:rsidP="00D443DE">
            <w:pPr>
              <w:spacing w:after="0" w:line="240" w:lineRule="auto"/>
              <w:jc w:val="center"/>
              <w:rPr>
                <w:rFonts w:ascii="Times New Roman" w:hAnsi="Times New Roman"/>
                <w:sz w:val="24"/>
                <w:szCs w:val="24"/>
              </w:rPr>
            </w:pPr>
            <w:r w:rsidRPr="00656BEE">
              <w:rPr>
                <w:rFonts w:ascii="Times New Roman" w:hAnsi="Times New Roman"/>
                <w:sz w:val="24"/>
                <w:szCs w:val="24"/>
              </w:rPr>
              <w:t>4</w:t>
            </w:r>
          </w:p>
        </w:tc>
        <w:tc>
          <w:tcPr>
            <w:tcW w:w="4008" w:type="dxa"/>
          </w:tcPr>
          <w:p w:rsidR="00D443DE" w:rsidRPr="00656BEE" w:rsidRDefault="00D443DE" w:rsidP="00D443DE">
            <w:pPr>
              <w:spacing w:after="0" w:line="240" w:lineRule="auto"/>
              <w:rPr>
                <w:rFonts w:ascii="Times New Roman" w:hAnsi="Times New Roman"/>
                <w:sz w:val="24"/>
                <w:szCs w:val="24"/>
              </w:rPr>
            </w:pPr>
            <w:r w:rsidRPr="00656BEE">
              <w:rPr>
                <w:rFonts w:ascii="Times New Roman" w:hAnsi="Times New Roman"/>
                <w:sz w:val="24"/>
                <w:szCs w:val="24"/>
              </w:rPr>
              <w:t>Планируемый результат</w:t>
            </w:r>
          </w:p>
        </w:tc>
        <w:tc>
          <w:tcPr>
            <w:tcW w:w="5635" w:type="dxa"/>
          </w:tcPr>
          <w:p w:rsidR="00D443DE" w:rsidRPr="00B12750" w:rsidRDefault="00D443DE" w:rsidP="00D443DE">
            <w:pPr>
              <w:spacing w:after="0"/>
              <w:jc w:val="both"/>
              <w:rPr>
                <w:rFonts w:ascii="Times New Roman" w:hAnsi="Times New Roman"/>
                <w:sz w:val="20"/>
                <w:szCs w:val="20"/>
                <w:lang w:val="tt-RU"/>
              </w:rPr>
            </w:pPr>
            <w:r w:rsidRPr="00B12750">
              <w:rPr>
                <w:rFonts w:ascii="Times New Roman" w:hAnsi="Times New Roman"/>
                <w:sz w:val="20"/>
                <w:szCs w:val="20"/>
                <w:lang w:val="tt-RU"/>
              </w:rPr>
              <w:t>сүзләрне,җөмләләрне, 30-40 сүзле текстны, хәрефләрен бозмыйча, төшереп калдырмыйча, хәреф өстәмичә, урыннарын алыштырмыйча, аңлаешлы, пөхтә итеп, каллиграфик дөрес язу</w:t>
            </w:r>
          </w:p>
          <w:p w:rsidR="00D443DE" w:rsidRPr="00B12750" w:rsidRDefault="00D443DE" w:rsidP="00D443DE">
            <w:pPr>
              <w:spacing w:after="0"/>
              <w:jc w:val="both"/>
              <w:rPr>
                <w:rFonts w:ascii="Times New Roman" w:hAnsi="Times New Roman"/>
                <w:sz w:val="20"/>
                <w:szCs w:val="20"/>
                <w:lang w:val="tt-RU"/>
              </w:rPr>
            </w:pPr>
            <w:r w:rsidRPr="00B12750">
              <w:rPr>
                <w:rFonts w:ascii="Times New Roman" w:hAnsi="Times New Roman"/>
                <w:sz w:val="20"/>
                <w:szCs w:val="20"/>
                <w:lang w:val="tt-RU"/>
              </w:rPr>
              <w:t>-сузык һәм тартык авазларны, калын һәм нечкә сузыкларны икеләнүсез аеру, анализ ясау, бирелгән теориягә таянып, аларга анализ ясау,бирелгән аваз схемасына,характеристика тиешле авазлар, сүзләр сайлау.</w:t>
            </w:r>
          </w:p>
          <w:p w:rsidR="00D443DE" w:rsidRPr="00B12750" w:rsidRDefault="00D443DE" w:rsidP="00D443DE">
            <w:pPr>
              <w:spacing w:after="0"/>
              <w:jc w:val="both"/>
              <w:rPr>
                <w:rFonts w:ascii="Times New Roman" w:hAnsi="Times New Roman"/>
                <w:sz w:val="20"/>
                <w:szCs w:val="20"/>
                <w:lang w:val="tt-RU"/>
              </w:rPr>
            </w:pPr>
            <w:r w:rsidRPr="00B12750">
              <w:rPr>
                <w:rFonts w:ascii="Times New Roman" w:hAnsi="Times New Roman"/>
                <w:sz w:val="20"/>
                <w:szCs w:val="20"/>
                <w:lang w:val="tt-RU"/>
              </w:rPr>
              <w:t>-сүзләрне иҗекләргә бүлү һәи иҗекләп юлдан-юлга күчерү, бә-рәң-ге, бәрәң-ге, бә-рәңге</w:t>
            </w:r>
          </w:p>
          <w:p w:rsidR="00D443DE" w:rsidRPr="00B12750" w:rsidRDefault="00D443DE" w:rsidP="00D443DE">
            <w:pPr>
              <w:spacing w:after="0"/>
              <w:jc w:val="both"/>
              <w:rPr>
                <w:rFonts w:ascii="Times New Roman" w:hAnsi="Times New Roman"/>
                <w:sz w:val="20"/>
                <w:szCs w:val="20"/>
                <w:lang w:val="tt-RU"/>
              </w:rPr>
            </w:pPr>
            <w:r w:rsidRPr="00B12750">
              <w:rPr>
                <w:rFonts w:ascii="Times New Roman" w:hAnsi="Times New Roman"/>
                <w:sz w:val="20"/>
                <w:szCs w:val="20"/>
                <w:lang w:val="tt-RU"/>
              </w:rPr>
              <w:t>- Кеше исемнәрен, фамилияләрен, шәһәр, авыл ,елга, исемнәрен, хайван кушаматларын баш хәреф белән язу.</w:t>
            </w:r>
          </w:p>
          <w:p w:rsidR="00D443DE" w:rsidRPr="00B12750" w:rsidRDefault="00D443DE" w:rsidP="00D443DE">
            <w:pPr>
              <w:spacing w:after="0"/>
              <w:jc w:val="both"/>
              <w:rPr>
                <w:rFonts w:ascii="Times New Roman" w:hAnsi="Times New Roman"/>
                <w:sz w:val="20"/>
                <w:szCs w:val="20"/>
                <w:lang w:val="tt-RU"/>
              </w:rPr>
            </w:pPr>
            <w:r w:rsidRPr="00B12750">
              <w:rPr>
                <w:rFonts w:ascii="Times New Roman" w:hAnsi="Times New Roman"/>
                <w:sz w:val="20"/>
                <w:szCs w:val="20"/>
                <w:lang w:val="tt-RU"/>
              </w:rPr>
              <w:t>-е,в,г,й,к,н,ң,о,ө,х,һ,э,ю,я хәрефләре, ый, йо,йө кушымчалары булган сүзләрне дөрес язу</w:t>
            </w:r>
          </w:p>
          <w:p w:rsidR="00D443DE" w:rsidRPr="00B12750" w:rsidRDefault="00D443DE" w:rsidP="00D443DE">
            <w:pPr>
              <w:spacing w:after="0"/>
              <w:jc w:val="both"/>
              <w:rPr>
                <w:rFonts w:ascii="Times New Roman" w:hAnsi="Times New Roman"/>
                <w:sz w:val="20"/>
                <w:szCs w:val="20"/>
                <w:lang w:val="tt-RU"/>
              </w:rPr>
            </w:pPr>
            <w:r w:rsidRPr="00B12750">
              <w:rPr>
                <w:rFonts w:ascii="Times New Roman" w:hAnsi="Times New Roman"/>
                <w:sz w:val="20"/>
                <w:szCs w:val="20"/>
                <w:lang w:val="tt-RU"/>
              </w:rPr>
              <w:lastRenderedPageBreak/>
              <w:t>-янәшә килгән бертөрле ике тартык аваз хәрефләре булган әллә, кәккүк.Габбас кебек сүзләрне, нечкә(калын) аеру билгесе кергән гади, программада булган сүзләрне (дөнҗя, ашүяулык) дөрес язу һәм юлдан –юлга күчерү</w:t>
            </w:r>
          </w:p>
          <w:p w:rsidR="00D443DE" w:rsidRPr="00B12750" w:rsidRDefault="00D443DE" w:rsidP="00D443DE">
            <w:pPr>
              <w:spacing w:after="0"/>
              <w:jc w:val="both"/>
              <w:rPr>
                <w:rFonts w:ascii="Times New Roman" w:hAnsi="Times New Roman"/>
                <w:sz w:val="20"/>
                <w:szCs w:val="20"/>
                <w:lang w:val="tt-RU"/>
              </w:rPr>
            </w:pPr>
            <w:r w:rsidRPr="00B12750">
              <w:rPr>
                <w:rFonts w:ascii="Times New Roman" w:hAnsi="Times New Roman"/>
                <w:sz w:val="20"/>
                <w:szCs w:val="20"/>
                <w:lang w:val="tt-RU"/>
              </w:rPr>
              <w:t>-сүзгә фонетик анализ ясау, иҗекләргә бүлү,авазларны сүздәге тәртиптә ачык, дөрес әйтеп атап чыгу,</w:t>
            </w:r>
          </w:p>
          <w:p w:rsidR="00D443DE" w:rsidRPr="00B12750" w:rsidRDefault="00D443DE" w:rsidP="00D443DE">
            <w:pPr>
              <w:spacing w:after="0"/>
              <w:jc w:val="both"/>
              <w:rPr>
                <w:rFonts w:ascii="Times New Roman" w:hAnsi="Times New Roman"/>
                <w:sz w:val="20"/>
                <w:szCs w:val="20"/>
                <w:lang w:val="tt-RU"/>
              </w:rPr>
            </w:pPr>
            <w:r w:rsidRPr="00B12750">
              <w:rPr>
                <w:rFonts w:ascii="Times New Roman" w:hAnsi="Times New Roman"/>
                <w:sz w:val="20"/>
                <w:szCs w:val="20"/>
                <w:lang w:val="tt-RU"/>
              </w:rPr>
              <w:t>-үзең язганны бирелгән үрнәк белән чагыштыру</w:t>
            </w:r>
          </w:p>
          <w:p w:rsidR="00D443DE" w:rsidRPr="00B12750" w:rsidRDefault="00D443DE" w:rsidP="00D443DE">
            <w:pPr>
              <w:spacing w:after="0"/>
              <w:jc w:val="both"/>
              <w:rPr>
                <w:rFonts w:ascii="Times New Roman" w:hAnsi="Times New Roman"/>
                <w:sz w:val="20"/>
                <w:szCs w:val="20"/>
                <w:lang w:val="tt-RU"/>
              </w:rPr>
            </w:pPr>
            <w:r w:rsidRPr="00B12750">
              <w:rPr>
                <w:rFonts w:ascii="Times New Roman" w:hAnsi="Times New Roman"/>
                <w:sz w:val="20"/>
                <w:szCs w:val="20"/>
                <w:lang w:val="tt-RU"/>
              </w:rPr>
              <w:t>-сүзләргә дөрес сорау кую һәм шуның нигезендә предметны ,предметның эшен,хәрәкәтен, билгесен, өстәмә предметны ,ярдәмче  сүзләрне таба белү</w:t>
            </w:r>
          </w:p>
          <w:p w:rsidR="00D443DE" w:rsidRPr="00B12750" w:rsidRDefault="00D443DE" w:rsidP="00D443DE">
            <w:pPr>
              <w:spacing w:after="0"/>
              <w:jc w:val="both"/>
              <w:rPr>
                <w:rFonts w:ascii="Times New Roman" w:hAnsi="Times New Roman"/>
                <w:bCs/>
                <w:sz w:val="24"/>
                <w:szCs w:val="24"/>
                <w:lang w:val="tt-RU"/>
              </w:rPr>
            </w:pPr>
            <w:r w:rsidRPr="00B12750">
              <w:rPr>
                <w:rFonts w:ascii="Times New Roman" w:hAnsi="Times New Roman"/>
                <w:sz w:val="20"/>
                <w:szCs w:val="20"/>
                <w:lang w:val="tt-RU"/>
              </w:rPr>
              <w:t>-җөмләнең баш кисәкләрен таба бел-уку,уеннар, көндәлек тормыш, җәнлекләр, кош-кортлар турындагы темаларга 4-5 җөмләдән торган бәйләнешле текст төзеп сөйләү һәм язу</w:t>
            </w:r>
          </w:p>
        </w:tc>
      </w:tr>
      <w:tr w:rsidR="00D443DE" w:rsidRPr="00656BEE" w:rsidTr="00670F76">
        <w:tc>
          <w:tcPr>
            <w:tcW w:w="720" w:type="dxa"/>
          </w:tcPr>
          <w:p w:rsidR="00D443DE" w:rsidRPr="00656BEE" w:rsidRDefault="00D443DE" w:rsidP="00D443DE">
            <w:pPr>
              <w:spacing w:after="0" w:line="240" w:lineRule="auto"/>
              <w:jc w:val="center"/>
              <w:rPr>
                <w:rFonts w:ascii="Times New Roman" w:hAnsi="Times New Roman"/>
                <w:sz w:val="24"/>
                <w:szCs w:val="24"/>
              </w:rPr>
            </w:pPr>
            <w:r w:rsidRPr="00656BEE">
              <w:rPr>
                <w:rFonts w:ascii="Times New Roman" w:hAnsi="Times New Roman"/>
                <w:sz w:val="24"/>
                <w:szCs w:val="24"/>
              </w:rPr>
              <w:lastRenderedPageBreak/>
              <w:t>5</w:t>
            </w:r>
          </w:p>
        </w:tc>
        <w:tc>
          <w:tcPr>
            <w:tcW w:w="4008" w:type="dxa"/>
          </w:tcPr>
          <w:p w:rsidR="00D443DE" w:rsidRPr="00656BEE" w:rsidRDefault="00D443DE" w:rsidP="00D443DE">
            <w:pPr>
              <w:spacing w:after="0" w:line="240" w:lineRule="auto"/>
              <w:rPr>
                <w:rFonts w:ascii="Times New Roman" w:hAnsi="Times New Roman"/>
                <w:sz w:val="24"/>
                <w:szCs w:val="24"/>
              </w:rPr>
            </w:pPr>
            <w:r w:rsidRPr="00656BEE">
              <w:rPr>
                <w:rFonts w:ascii="Times New Roman" w:hAnsi="Times New Roman"/>
                <w:sz w:val="24"/>
                <w:szCs w:val="24"/>
              </w:rPr>
              <w:t>Формы текущего контроля и промежуточной аттестации</w:t>
            </w:r>
          </w:p>
        </w:tc>
        <w:tc>
          <w:tcPr>
            <w:tcW w:w="5635" w:type="dxa"/>
          </w:tcPr>
          <w:p w:rsidR="00D443DE" w:rsidRPr="00B47956" w:rsidRDefault="00D443DE" w:rsidP="00D443DE">
            <w:pPr>
              <w:autoSpaceDE w:val="0"/>
              <w:autoSpaceDN w:val="0"/>
              <w:adjustRightInd w:val="0"/>
              <w:spacing w:after="0" w:line="240" w:lineRule="auto"/>
              <w:rPr>
                <w:rFonts w:ascii="Times New Roman" w:hAnsi="Times New Roman"/>
                <w:sz w:val="20"/>
                <w:szCs w:val="20"/>
              </w:rPr>
            </w:pPr>
            <w:r w:rsidRPr="00B47956">
              <w:rPr>
                <w:rFonts w:ascii="Times New Roman" w:hAnsi="Times New Roman"/>
                <w:sz w:val="20"/>
                <w:szCs w:val="20"/>
              </w:rPr>
              <w:t>Текущий контроль - в форме тестирования, самостоятельной работы, диктанта с грамматическим заданием. Промежуточная аттестация – в форме диктанта с грамматическим заданием.</w:t>
            </w:r>
          </w:p>
        </w:tc>
      </w:tr>
      <w:tr w:rsidR="00D443DE" w:rsidRPr="00656BEE" w:rsidTr="00670F76">
        <w:tc>
          <w:tcPr>
            <w:tcW w:w="720" w:type="dxa"/>
          </w:tcPr>
          <w:p w:rsidR="00D443DE" w:rsidRPr="00656BEE" w:rsidRDefault="00D443DE" w:rsidP="00D443DE">
            <w:pPr>
              <w:spacing w:after="0" w:line="240" w:lineRule="auto"/>
              <w:jc w:val="center"/>
              <w:rPr>
                <w:rFonts w:ascii="Times New Roman" w:hAnsi="Times New Roman"/>
                <w:sz w:val="24"/>
                <w:szCs w:val="24"/>
              </w:rPr>
            </w:pPr>
            <w:r w:rsidRPr="00656BEE">
              <w:rPr>
                <w:rFonts w:ascii="Times New Roman" w:hAnsi="Times New Roman"/>
                <w:sz w:val="24"/>
                <w:szCs w:val="24"/>
              </w:rPr>
              <w:t>6</w:t>
            </w:r>
          </w:p>
        </w:tc>
        <w:tc>
          <w:tcPr>
            <w:tcW w:w="4008" w:type="dxa"/>
          </w:tcPr>
          <w:p w:rsidR="00D443DE" w:rsidRPr="00656BEE" w:rsidRDefault="00D443DE" w:rsidP="00D443DE">
            <w:pPr>
              <w:spacing w:after="0" w:line="240" w:lineRule="auto"/>
              <w:rPr>
                <w:rFonts w:ascii="Times New Roman" w:hAnsi="Times New Roman"/>
                <w:sz w:val="24"/>
                <w:szCs w:val="24"/>
              </w:rPr>
            </w:pPr>
            <w:r w:rsidRPr="00656BEE">
              <w:rPr>
                <w:rFonts w:ascii="Times New Roman" w:hAnsi="Times New Roman"/>
                <w:sz w:val="24"/>
                <w:szCs w:val="24"/>
              </w:rPr>
              <w:t>Структура рабочей программы</w:t>
            </w:r>
          </w:p>
        </w:tc>
        <w:tc>
          <w:tcPr>
            <w:tcW w:w="5635" w:type="dxa"/>
          </w:tcPr>
          <w:p w:rsidR="00D443DE" w:rsidRPr="00B47956" w:rsidRDefault="00D443DE" w:rsidP="00D443DE">
            <w:pPr>
              <w:autoSpaceDE w:val="0"/>
              <w:autoSpaceDN w:val="0"/>
              <w:adjustRightInd w:val="0"/>
              <w:spacing w:after="0" w:line="240" w:lineRule="auto"/>
              <w:rPr>
                <w:rFonts w:ascii="Times New Roman" w:hAnsi="Times New Roman"/>
                <w:sz w:val="20"/>
                <w:szCs w:val="20"/>
              </w:rPr>
            </w:pPr>
            <w:r w:rsidRPr="00B47956">
              <w:rPr>
                <w:rFonts w:ascii="Times New Roman" w:hAnsi="Times New Roman"/>
                <w:sz w:val="20"/>
                <w:szCs w:val="20"/>
              </w:rPr>
              <w:t>- титульный лист;</w:t>
            </w:r>
          </w:p>
          <w:p w:rsidR="00D443DE" w:rsidRPr="00B47956" w:rsidRDefault="00D443DE" w:rsidP="00D443DE">
            <w:pPr>
              <w:autoSpaceDE w:val="0"/>
              <w:autoSpaceDN w:val="0"/>
              <w:adjustRightInd w:val="0"/>
              <w:spacing w:after="0" w:line="240" w:lineRule="auto"/>
              <w:rPr>
                <w:rFonts w:ascii="Times New Roman" w:hAnsi="Times New Roman"/>
                <w:sz w:val="20"/>
                <w:szCs w:val="20"/>
              </w:rPr>
            </w:pPr>
            <w:r w:rsidRPr="00B47956">
              <w:rPr>
                <w:rFonts w:ascii="Times New Roman" w:hAnsi="Times New Roman"/>
                <w:sz w:val="20"/>
                <w:szCs w:val="20"/>
              </w:rPr>
              <w:t>- пояснительная записка;</w:t>
            </w:r>
          </w:p>
          <w:p w:rsidR="00D443DE" w:rsidRPr="00B47956" w:rsidRDefault="00D443DE" w:rsidP="00D443DE">
            <w:pPr>
              <w:autoSpaceDE w:val="0"/>
              <w:autoSpaceDN w:val="0"/>
              <w:adjustRightInd w:val="0"/>
              <w:spacing w:after="0" w:line="240" w:lineRule="auto"/>
              <w:rPr>
                <w:rFonts w:ascii="Times New Roman" w:hAnsi="Times New Roman"/>
                <w:sz w:val="20"/>
                <w:szCs w:val="20"/>
              </w:rPr>
            </w:pPr>
            <w:r w:rsidRPr="00B47956">
              <w:rPr>
                <w:rFonts w:ascii="Times New Roman" w:hAnsi="Times New Roman"/>
                <w:sz w:val="20"/>
                <w:szCs w:val="20"/>
              </w:rPr>
              <w:t>- календарно-тематическое планирование;</w:t>
            </w:r>
          </w:p>
          <w:p w:rsidR="00D443DE" w:rsidRPr="00B47956" w:rsidRDefault="00D443DE" w:rsidP="00D443DE">
            <w:pPr>
              <w:autoSpaceDE w:val="0"/>
              <w:autoSpaceDN w:val="0"/>
              <w:adjustRightInd w:val="0"/>
              <w:spacing w:after="0" w:line="240" w:lineRule="auto"/>
              <w:rPr>
                <w:rFonts w:ascii="Times New Roman" w:hAnsi="Times New Roman"/>
                <w:sz w:val="20"/>
                <w:szCs w:val="20"/>
              </w:rPr>
            </w:pPr>
            <w:r w:rsidRPr="00B47956">
              <w:rPr>
                <w:rFonts w:ascii="Times New Roman" w:hAnsi="Times New Roman"/>
                <w:sz w:val="20"/>
                <w:szCs w:val="20"/>
              </w:rPr>
              <w:t>- литература.</w:t>
            </w:r>
          </w:p>
        </w:tc>
      </w:tr>
    </w:tbl>
    <w:p w:rsidR="00D443DE" w:rsidRDefault="00D443DE" w:rsidP="00D443DE">
      <w:pPr>
        <w:spacing w:after="0"/>
        <w:jc w:val="center"/>
        <w:rPr>
          <w:rFonts w:ascii="Times New Roman" w:hAnsi="Times New Roman"/>
          <w:sz w:val="24"/>
          <w:szCs w:val="24"/>
        </w:rPr>
      </w:pPr>
    </w:p>
    <w:p w:rsidR="00934388" w:rsidRDefault="00D443DE" w:rsidP="00D443DE">
      <w:pPr>
        <w:spacing w:after="0"/>
      </w:pPr>
    </w:p>
    <w:sectPr w:rsidR="0093438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443DE"/>
    <w:rsid w:val="0005200B"/>
    <w:rsid w:val="003C0215"/>
    <w:rsid w:val="008449BE"/>
    <w:rsid w:val="00D443D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2"/>
        <w:lang w:val="ru-RU" w:eastAsia="en-US" w:bidi="ar-SA"/>
      </w:rPr>
    </w:rPrDefault>
    <w:pPrDefault>
      <w:pPr>
        <w:spacing w:line="276" w:lineRule="auto"/>
        <w:ind w:firstLine="709"/>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443DE"/>
    <w:pPr>
      <w:spacing w:after="200"/>
      <w:ind w:firstLine="0"/>
    </w:pPr>
    <w:rPr>
      <w:rFonts w:ascii="Calibri" w:eastAsia="Calibri" w:hAnsi="Calibri" w:cs="Times New Roman"/>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2"/>
        <w:lang w:val="ru-RU" w:eastAsia="en-US" w:bidi="ar-SA"/>
      </w:rPr>
    </w:rPrDefault>
    <w:pPrDefault>
      <w:pPr>
        <w:spacing w:line="276" w:lineRule="auto"/>
        <w:ind w:firstLine="709"/>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443DE"/>
    <w:pPr>
      <w:spacing w:after="200"/>
      <w:ind w:firstLine="0"/>
    </w:pPr>
    <w:rPr>
      <w:rFonts w:ascii="Calibri" w:eastAsia="Calibri" w:hAnsi="Calibri" w:cs="Times New Roman"/>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525</Words>
  <Characters>2996</Characters>
  <Application>Microsoft Office Word</Application>
  <DocSecurity>0</DocSecurity>
  <Lines>24</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3514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Данис</dc:creator>
  <cp:lastModifiedBy>Данис</cp:lastModifiedBy>
  <cp:revision>1</cp:revision>
  <dcterms:created xsi:type="dcterms:W3CDTF">2014-11-01T07:27:00Z</dcterms:created>
  <dcterms:modified xsi:type="dcterms:W3CDTF">2014-11-01T07:27:00Z</dcterms:modified>
</cp:coreProperties>
</file>